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2</w:t>
      </w:r>
    </w:p>
    <w:p>
      <w:pPr>
        <w:widowControl/>
        <w:spacing w:line="560" w:lineRule="exact"/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bookmarkStart w:id="0" w:name="_GoBack"/>
      <w:r>
        <w:rPr>
          <w:rFonts w:ascii="宋体" w:hAnsi="宋体" w:cs="宋体"/>
          <w:b/>
          <w:color w:val="000000"/>
          <w:kern w:val="0"/>
          <w:sz w:val="30"/>
          <w:szCs w:val="30"/>
        </w:rPr>
        <w:t>201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val="en-US" w:eastAsia="zh-CN"/>
        </w:rPr>
        <w:t>7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</w:rPr>
        <w:t>年科技成果奖准备申报汇总表</w:t>
      </w:r>
    </w:p>
    <w:bookmarkEnd w:id="0"/>
    <w:p>
      <w:pPr>
        <w:widowControl/>
        <w:spacing w:line="560" w:lineRule="exact"/>
        <w:jc w:val="left"/>
        <w:rPr>
          <w:rFonts w:ascii="宋体" w:cs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所在学院（盖章）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：</w:t>
      </w:r>
    </w:p>
    <w:tbl>
      <w:tblPr>
        <w:tblStyle w:val="3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733"/>
        <w:gridCol w:w="1122"/>
        <w:gridCol w:w="1197"/>
        <w:gridCol w:w="1592"/>
        <w:gridCol w:w="2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33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2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1197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申报奖项名称</w:t>
            </w:r>
          </w:p>
        </w:tc>
        <w:tc>
          <w:tcPr>
            <w:tcW w:w="159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项目简介</w:t>
            </w:r>
          </w:p>
        </w:tc>
        <w:tc>
          <w:tcPr>
            <w:tcW w:w="231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取得的主要成果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3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3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7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2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14" w:type="dxa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/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D44A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2017-01-09T07:31:52Z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